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E0" w:rsidRPr="009A537E" w:rsidRDefault="002A0FE0" w:rsidP="00D6163E">
      <w:pPr>
        <w:bidi/>
        <w:jc w:val="center"/>
        <w:rPr>
          <w:b/>
          <w:bCs/>
          <w:sz w:val="26"/>
          <w:szCs w:val="26"/>
        </w:rPr>
      </w:pPr>
      <w:r w:rsidRPr="009A537E">
        <w:rPr>
          <w:rFonts w:hint="eastAsia"/>
          <w:b/>
          <w:bCs/>
          <w:sz w:val="26"/>
          <w:szCs w:val="26"/>
          <w:rtl/>
        </w:rPr>
        <w:t>استمارة</w:t>
      </w:r>
      <w:r w:rsidRPr="009A537E">
        <w:rPr>
          <w:b/>
          <w:bCs/>
          <w:sz w:val="26"/>
          <w:szCs w:val="26"/>
          <w:rtl/>
        </w:rPr>
        <w:t xml:space="preserve"> </w:t>
      </w:r>
      <w:r>
        <w:rPr>
          <w:rFonts w:hint="eastAsia"/>
          <w:b/>
          <w:bCs/>
          <w:sz w:val="26"/>
          <w:szCs w:val="26"/>
          <w:rtl/>
        </w:rPr>
        <w:t>ال</w:t>
      </w:r>
      <w:r w:rsidRPr="009A537E">
        <w:rPr>
          <w:rFonts w:hint="eastAsia"/>
          <w:b/>
          <w:bCs/>
          <w:sz w:val="26"/>
          <w:szCs w:val="26"/>
          <w:rtl/>
        </w:rPr>
        <w:t>تسجيل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للإبتعاث</w:t>
      </w:r>
      <w:r w:rsidRPr="009A537E">
        <w:rPr>
          <w:b/>
          <w:bCs/>
          <w:sz w:val="26"/>
          <w:szCs w:val="26"/>
          <w:rtl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OM"/>
        </w:rPr>
        <w:t>في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برنامج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آفاق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عالمية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للدراسة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الصيفية</w:t>
      </w:r>
      <w:r w:rsidRPr="009A537E">
        <w:rPr>
          <w:b/>
          <w:bCs/>
          <w:sz w:val="26"/>
          <w:szCs w:val="26"/>
          <w:rtl/>
        </w:rPr>
        <w:t xml:space="preserve"> </w:t>
      </w:r>
      <w:r w:rsidRPr="009A537E">
        <w:rPr>
          <w:rFonts w:hint="eastAsia"/>
          <w:b/>
          <w:bCs/>
          <w:sz w:val="26"/>
          <w:szCs w:val="26"/>
          <w:rtl/>
        </w:rPr>
        <w:t>في</w:t>
      </w:r>
      <w:r w:rsidRPr="009A537E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فرنسا</w:t>
      </w:r>
      <w:r w:rsidRPr="009A537E">
        <w:rPr>
          <w:b/>
          <w:bCs/>
          <w:sz w:val="26"/>
          <w:szCs w:val="26"/>
          <w:rtl/>
        </w:rPr>
        <w:t xml:space="preserve"> (</w:t>
      </w:r>
      <w:r>
        <w:rPr>
          <w:rFonts w:hint="cs"/>
          <w:b/>
          <w:bCs/>
          <w:sz w:val="26"/>
          <w:szCs w:val="26"/>
          <w:rtl/>
        </w:rPr>
        <w:t>4</w:t>
      </w:r>
      <w:r w:rsidRPr="009A537E">
        <w:rPr>
          <w:b/>
          <w:bCs/>
          <w:sz w:val="26"/>
          <w:szCs w:val="26"/>
          <w:rtl/>
        </w:rPr>
        <w:t>)</w:t>
      </w:r>
    </w:p>
    <w:tbl>
      <w:tblPr>
        <w:bidiVisual/>
        <w:tblW w:w="97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070"/>
        <w:gridCol w:w="1800"/>
        <w:gridCol w:w="3226"/>
      </w:tblGrid>
      <w:tr w:rsidR="002A0FE0" w:rsidRPr="00E83ACD" w:rsidTr="0050339B">
        <w:tc>
          <w:tcPr>
            <w:tcW w:w="9733" w:type="dxa"/>
            <w:gridSpan w:val="4"/>
            <w:shd w:val="clear" w:color="auto" w:fill="CCCCCC"/>
          </w:tcPr>
          <w:p w:rsidR="002A0FE0" w:rsidRPr="00CB01FA" w:rsidRDefault="002A0FE0" w:rsidP="0050339B">
            <w:pPr>
              <w:bidi/>
              <w:spacing w:after="0" w:line="240" w:lineRule="auto"/>
              <w:ind w:left="360"/>
              <w:rPr>
                <w:rFonts w:cs="Traditional Arabic"/>
                <w:sz w:val="24"/>
                <w:szCs w:val="24"/>
                <w:u w:val="single"/>
                <w:lang w:bidi="ar-OM"/>
              </w:rPr>
            </w:pP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معلومات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عن</w:t>
            </w:r>
            <w:r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الطالب/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الطالبة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>:</w:t>
            </w:r>
          </w:p>
        </w:tc>
      </w:tr>
      <w:tr w:rsidR="002A0FE0" w:rsidRPr="00E83ACD" w:rsidTr="0050339B">
        <w:trPr>
          <w:trHeight w:val="311"/>
        </w:trPr>
        <w:tc>
          <w:tcPr>
            <w:tcW w:w="2637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  <w:lang w:bidi="ar-OM"/>
              </w:rPr>
            </w:pPr>
            <w:r>
              <w:rPr>
                <w:rFonts w:cs="Traditional Arabic" w:hint="eastAsia"/>
                <w:sz w:val="24"/>
                <w:szCs w:val="24"/>
                <w:rtl/>
                <w:lang w:bidi="ar-OM"/>
              </w:rPr>
              <w:t>الإسم</w:t>
            </w:r>
            <w:r w:rsidRPr="009A537E">
              <w:rPr>
                <w:rFonts w:cs="Traditional Arabic"/>
                <w:sz w:val="24"/>
                <w:szCs w:val="24"/>
                <w:rtl/>
                <w:lang w:bidi="ar-OM"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  <w:lang w:bidi="ar-OM"/>
              </w:rPr>
              <w:t>باللغة</w:t>
            </w:r>
            <w:r w:rsidRPr="009A537E">
              <w:rPr>
                <w:rFonts w:cs="Traditional Arabic"/>
                <w:sz w:val="24"/>
                <w:szCs w:val="24"/>
                <w:rtl/>
                <w:lang w:bidi="ar-OM"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  <w:lang w:bidi="ar-OM"/>
              </w:rPr>
              <w:t>العربية</w:t>
            </w:r>
            <w:r w:rsidRPr="009A537E">
              <w:rPr>
                <w:rFonts w:cs="Traditional Arabic"/>
                <w:sz w:val="24"/>
                <w:szCs w:val="24"/>
                <w:rtl/>
                <w:lang w:bidi="ar-OM"/>
              </w:rPr>
              <w:t xml:space="preserve"> </w:t>
            </w:r>
            <w:r>
              <w:rPr>
                <w:rFonts w:cs="Traditional Arabic" w:hint="eastAsia"/>
                <w:sz w:val="24"/>
                <w:szCs w:val="24"/>
                <w:rtl/>
                <w:lang w:bidi="ar-OM"/>
              </w:rPr>
              <w:t>مطابقاً</w:t>
            </w:r>
            <w:r>
              <w:rPr>
                <w:rFonts w:cs="Traditional Arabic"/>
                <w:sz w:val="24"/>
                <w:szCs w:val="24"/>
                <w:rtl/>
                <w:lang w:bidi="ar-OM"/>
              </w:rPr>
              <w:t xml:space="preserve"> </w:t>
            </w:r>
            <w:r>
              <w:rPr>
                <w:rFonts w:cs="Traditional Arabic" w:hint="eastAsia"/>
                <w:sz w:val="24"/>
                <w:szCs w:val="24"/>
                <w:rtl/>
                <w:lang w:bidi="ar-OM"/>
              </w:rPr>
              <w:t>للجواز</w:t>
            </w:r>
            <w:r w:rsidRPr="009A537E">
              <w:rPr>
                <w:rFonts w:cs="Traditional Arabic"/>
                <w:sz w:val="24"/>
                <w:szCs w:val="24"/>
                <w:rtl/>
                <w:lang w:bidi="ar-OM"/>
              </w:rPr>
              <w:t>:</w:t>
            </w:r>
          </w:p>
        </w:tc>
        <w:tc>
          <w:tcPr>
            <w:tcW w:w="7096" w:type="dxa"/>
            <w:gridSpan w:val="3"/>
          </w:tcPr>
          <w:p w:rsidR="002A0FE0" w:rsidRPr="009A537E" w:rsidRDefault="002A0FE0" w:rsidP="0050339B">
            <w:pPr>
              <w:bidi/>
              <w:jc w:val="center"/>
              <w:rPr>
                <w:rFonts w:ascii="Times New Roman" w:hAnsi="Times New Roman" w:cs="Traditional Arabic"/>
                <w:sz w:val="24"/>
                <w:szCs w:val="24"/>
                <w:lang w:bidi="ar-OM"/>
              </w:rPr>
            </w:pPr>
          </w:p>
        </w:tc>
      </w:tr>
      <w:tr w:rsidR="002A0FE0" w:rsidRPr="00E83ACD" w:rsidTr="0050339B">
        <w:trPr>
          <w:trHeight w:val="495"/>
        </w:trPr>
        <w:tc>
          <w:tcPr>
            <w:tcW w:w="6507" w:type="dxa"/>
            <w:gridSpan w:val="3"/>
          </w:tcPr>
          <w:p w:rsidR="002A0FE0" w:rsidRPr="009A537E" w:rsidRDefault="002A0FE0" w:rsidP="0050339B">
            <w:pPr>
              <w:bidi/>
              <w:jc w:val="center"/>
              <w:rPr>
                <w:rFonts w:ascii="Times New Roman" w:hAnsi="Times New Roman" w:cs="Traditional Arabic"/>
                <w:sz w:val="24"/>
                <w:szCs w:val="24"/>
                <w:lang w:bidi="ar-OM"/>
              </w:rPr>
            </w:pPr>
          </w:p>
        </w:tc>
        <w:tc>
          <w:tcPr>
            <w:tcW w:w="3226" w:type="dxa"/>
          </w:tcPr>
          <w:p w:rsidR="002A0FE0" w:rsidRPr="009A537E" w:rsidRDefault="002A0FE0" w:rsidP="0050339B">
            <w:pPr>
              <w:bidi/>
              <w:jc w:val="center"/>
              <w:rPr>
                <w:rFonts w:ascii="Times New Roman" w:hAnsi="Times New Roman" w:cs="Traditional Arabic"/>
                <w:sz w:val="20"/>
                <w:szCs w:val="20"/>
                <w:lang w:bidi="ar-OM"/>
              </w:rPr>
            </w:pPr>
            <w:r w:rsidRPr="009A537E">
              <w:rPr>
                <w:rFonts w:ascii="Times New Roman" w:hAnsi="Times New Roman" w:cs="Traditional Arabic"/>
                <w:sz w:val="20"/>
                <w:szCs w:val="20"/>
                <w:lang w:bidi="ar-OM"/>
              </w:rPr>
              <w:t>Name in English as in passport:</w:t>
            </w:r>
          </w:p>
        </w:tc>
      </w:tr>
      <w:tr w:rsidR="002A0FE0" w:rsidRPr="00E83ACD" w:rsidTr="0050339B">
        <w:trPr>
          <w:trHeight w:val="242"/>
        </w:trPr>
        <w:tc>
          <w:tcPr>
            <w:tcW w:w="2637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رقم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البطاقة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الشخصية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التخصص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/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الدرجة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</w:tc>
        <w:tc>
          <w:tcPr>
            <w:tcW w:w="3226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2A0FE0" w:rsidRPr="00E83ACD" w:rsidTr="0050339B">
        <w:tc>
          <w:tcPr>
            <w:tcW w:w="2637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رقم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جواز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السفر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تاريخ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انتهاء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جواز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السفر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</w:tc>
        <w:tc>
          <w:tcPr>
            <w:tcW w:w="3226" w:type="dxa"/>
          </w:tcPr>
          <w:p w:rsidR="002A0FE0" w:rsidRPr="009A537E" w:rsidRDefault="002A0FE0" w:rsidP="00D6163E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20</w:t>
            </w:r>
            <w:r w:rsidR="00D6163E">
              <w:rPr>
                <w:rFonts w:cs="Traditional Arabic"/>
                <w:sz w:val="24"/>
                <w:szCs w:val="24"/>
              </w:rPr>
              <w:t>..</w:t>
            </w:r>
            <w:r>
              <w:rPr>
                <w:rFonts w:cs="Traditional Arabic"/>
                <w:sz w:val="24"/>
                <w:szCs w:val="24"/>
              </w:rPr>
              <w:t>…/……/……</w:t>
            </w:r>
          </w:p>
        </w:tc>
      </w:tr>
      <w:tr w:rsidR="002A0FE0" w:rsidRPr="00E83ACD" w:rsidTr="0050339B">
        <w:tc>
          <w:tcPr>
            <w:tcW w:w="2637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الساعات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المنجزة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المعدل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التراكمي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</w:tc>
        <w:tc>
          <w:tcPr>
            <w:tcW w:w="3226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2A0FE0" w:rsidRPr="00E83ACD" w:rsidTr="0050339B">
        <w:tc>
          <w:tcPr>
            <w:tcW w:w="2637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درجة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التوفل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رقم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الهاتف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</w:tc>
        <w:tc>
          <w:tcPr>
            <w:tcW w:w="3226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2A0FE0" w:rsidRPr="00E83ACD" w:rsidTr="0050339B">
        <w:trPr>
          <w:trHeight w:val="395"/>
        </w:trPr>
        <w:tc>
          <w:tcPr>
            <w:tcW w:w="2637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تاريخ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الميلاد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FE0" w:rsidRPr="009A537E" w:rsidRDefault="002A0FE0" w:rsidP="0050339B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19……/……/……</w:t>
            </w:r>
          </w:p>
        </w:tc>
        <w:tc>
          <w:tcPr>
            <w:tcW w:w="1800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البريد</w:t>
            </w:r>
            <w:r w:rsidRPr="009A537E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9A537E">
              <w:rPr>
                <w:rFonts w:cs="Traditional Arabic" w:hint="eastAsia"/>
                <w:sz w:val="24"/>
                <w:szCs w:val="24"/>
                <w:rtl/>
              </w:rPr>
              <w:t>الالكتروني</w:t>
            </w:r>
            <w:r w:rsidRPr="009A537E">
              <w:rPr>
                <w:rFonts w:cs="Traditional Arabic"/>
                <w:sz w:val="24"/>
                <w:szCs w:val="24"/>
                <w:rtl/>
              </w:rPr>
              <w:t>:</w:t>
            </w:r>
          </w:p>
        </w:tc>
        <w:tc>
          <w:tcPr>
            <w:tcW w:w="3226" w:type="dxa"/>
          </w:tcPr>
          <w:p w:rsidR="002A0FE0" w:rsidRPr="009A537E" w:rsidRDefault="002A0FE0" w:rsidP="0050339B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2A0FE0" w:rsidRPr="00E83ACD" w:rsidTr="0050339B">
        <w:trPr>
          <w:trHeight w:val="602"/>
        </w:trPr>
        <w:tc>
          <w:tcPr>
            <w:tcW w:w="9733" w:type="dxa"/>
            <w:gridSpan w:val="4"/>
            <w:vAlign w:val="bottom"/>
          </w:tcPr>
          <w:p w:rsidR="002A0FE0" w:rsidRDefault="002A0FE0" w:rsidP="0050339B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lang w:bidi="ar-OM"/>
              </w:rPr>
            </w:pPr>
          </w:p>
          <w:p w:rsidR="002A0FE0" w:rsidRPr="00E83ACD" w:rsidRDefault="002A0FE0" w:rsidP="0050339B">
            <w:pPr>
              <w:pStyle w:val="NoSpacing"/>
              <w:bidi/>
              <w:rPr>
                <w:rFonts w:ascii="Times New Roman" w:hAnsi="Times New Roman" w:cs="Traditional Arabic"/>
                <w:rtl/>
                <w:lang w:bidi="ar-OM"/>
              </w:rPr>
            </w:pPr>
            <w:r w:rsidRPr="00E83ACD">
              <w:rPr>
                <w:rFonts w:ascii="Times New Roman" w:hAnsi="Times New Roman" w:cs="Traditional Arabic"/>
                <w:rtl/>
                <w:lang w:bidi="ar-OM"/>
              </w:rPr>
              <w:t>توقيع</w:t>
            </w:r>
            <w:r>
              <w:rPr>
                <w:rFonts w:ascii="Times New Roman" w:hAnsi="Times New Roman" w:cs="Traditional Arabic" w:hint="cs"/>
                <w:rtl/>
                <w:lang w:bidi="ar-OM"/>
              </w:rPr>
              <w:t xml:space="preserve"> الطالب/</w:t>
            </w:r>
            <w:r w:rsidRPr="00E83ACD">
              <w:rPr>
                <w:rFonts w:ascii="Times New Roman" w:hAnsi="Times New Roman" w:cs="Traditional Arabic"/>
                <w:rtl/>
                <w:lang w:bidi="ar-OM"/>
              </w:rPr>
              <w:t xml:space="preserve"> الطالبة:…………………..…………………….       التاريخ: …………………….………………..</w:t>
            </w:r>
          </w:p>
          <w:p w:rsidR="002A0FE0" w:rsidRPr="003966DE" w:rsidRDefault="002A0FE0" w:rsidP="0050339B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rtl/>
                <w:lang w:bidi="ar-OM"/>
              </w:rPr>
            </w:pPr>
          </w:p>
          <w:p w:rsidR="002A0FE0" w:rsidRPr="00E83ACD" w:rsidRDefault="002A0FE0" w:rsidP="0050339B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rtl/>
                <w:lang w:bidi="ar-OM"/>
              </w:rPr>
            </w:pPr>
            <w:r w:rsidRPr="00E83ACD">
              <w:rPr>
                <w:rFonts w:ascii="Times New Roman" w:hAnsi="Times New Roman" w:cs="Traditional Arabic"/>
                <w:b/>
                <w:bCs/>
                <w:rtl/>
                <w:lang w:bidi="ar-OM"/>
              </w:rPr>
              <w:t>ملاحظة: يجب إرفاق نسخة من كشف الدرجات.</w:t>
            </w:r>
          </w:p>
          <w:p w:rsidR="002A0FE0" w:rsidRPr="00E83ACD" w:rsidRDefault="002A0FE0" w:rsidP="0050339B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lang w:bidi="ar-OM"/>
              </w:rPr>
            </w:pPr>
          </w:p>
        </w:tc>
      </w:tr>
      <w:tr w:rsidR="002A0FE0" w:rsidRPr="00E83ACD" w:rsidTr="0050339B">
        <w:tc>
          <w:tcPr>
            <w:tcW w:w="9733" w:type="dxa"/>
            <w:gridSpan w:val="4"/>
            <w:shd w:val="clear" w:color="auto" w:fill="CCCCCC"/>
          </w:tcPr>
          <w:p w:rsidR="002A0FE0" w:rsidRPr="00CB01FA" w:rsidRDefault="002A0FE0" w:rsidP="0050339B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</w:rPr>
            </w:pP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موافقة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ولي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الأمر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>:</w:t>
            </w:r>
          </w:p>
        </w:tc>
      </w:tr>
      <w:tr w:rsidR="002A0FE0" w:rsidRPr="00E83ACD" w:rsidTr="0050339B">
        <w:trPr>
          <w:trHeight w:val="2618"/>
        </w:trPr>
        <w:tc>
          <w:tcPr>
            <w:tcW w:w="9733" w:type="dxa"/>
            <w:gridSpan w:val="4"/>
          </w:tcPr>
          <w:p w:rsidR="002A0FE0" w:rsidRPr="00E83ACD" w:rsidRDefault="002A0FE0" w:rsidP="0050339B">
            <w:pPr>
              <w:pStyle w:val="NoSpacing"/>
              <w:bidi/>
              <w:rPr>
                <w:rFonts w:cs="Traditional Arabic"/>
                <w:rtl/>
                <w:lang w:bidi="ar-OM"/>
              </w:rPr>
            </w:pPr>
          </w:p>
          <w:p w:rsidR="002A0FE0" w:rsidRDefault="002A0FE0" w:rsidP="0050339B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</w:rPr>
            </w:pP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أنا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المواطن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>/ ....................</w:t>
            </w:r>
            <w:r>
              <w:rPr>
                <w:rFonts w:cs="Traditional Arabic"/>
                <w:sz w:val="26"/>
                <w:szCs w:val="26"/>
                <w:rtl/>
                <w:lang w:bidi="ar-OM"/>
              </w:rPr>
              <w:t>...............................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..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رقم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بطاقتي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الشخصية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>:.....................................</w:t>
            </w:r>
          </w:p>
          <w:p w:rsidR="002A0FE0" w:rsidRPr="00CB01FA" w:rsidRDefault="002A0FE0" w:rsidP="0050339B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</w:rPr>
            </w:pPr>
          </w:p>
          <w:p w:rsidR="002A0FE0" w:rsidRPr="00CB01FA" w:rsidRDefault="002A0FE0" w:rsidP="0050339B">
            <w:pPr>
              <w:pStyle w:val="NoSpacing"/>
              <w:bidi/>
              <w:rPr>
                <w:rFonts w:cs="Traditional Arabic"/>
                <w:sz w:val="26"/>
                <w:szCs w:val="26"/>
                <w:rtl/>
                <w:lang w:bidi="ar-OM"/>
              </w:rPr>
            </w:pP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أوافق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على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ابتعاث</w:t>
            </w:r>
            <w:r>
              <w:rPr>
                <w:rFonts w:cs="Traditional Arabic" w:hint="cs"/>
                <w:sz w:val="26"/>
                <w:szCs w:val="26"/>
                <w:rtl/>
                <w:lang w:bidi="ar-OM"/>
              </w:rPr>
              <w:t xml:space="preserve"> الطالب/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الطالبة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.....................................</w:t>
            </w:r>
            <w:r>
              <w:rPr>
                <w:rFonts w:cs="Traditional Arabic"/>
                <w:sz w:val="26"/>
                <w:szCs w:val="26"/>
                <w:rtl/>
                <w:lang w:bidi="ar-OM"/>
              </w:rPr>
              <w:t>.......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.... 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حسب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شروط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عقد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البعثة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للدراسة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في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>
              <w:rPr>
                <w:rFonts w:cs="Traditional Arabic" w:hint="cs"/>
                <w:sz w:val="26"/>
                <w:szCs w:val="26"/>
                <w:rtl/>
                <w:lang w:bidi="ar-OM"/>
              </w:rPr>
              <w:t>فرنسا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وأوافق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على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تحمل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المصاريف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المذكورة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في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sz w:val="26"/>
                <w:szCs w:val="26"/>
                <w:rtl/>
                <w:lang w:bidi="ar-OM"/>
              </w:rPr>
              <w:t>الإعلان</w:t>
            </w:r>
            <w:r w:rsidRPr="00CB01FA">
              <w:rPr>
                <w:rFonts w:cs="Traditional Arabic"/>
                <w:sz w:val="26"/>
                <w:szCs w:val="26"/>
                <w:rtl/>
                <w:lang w:bidi="ar-OM"/>
              </w:rPr>
              <w:t xml:space="preserve">. </w:t>
            </w:r>
          </w:p>
          <w:p w:rsidR="002A0FE0" w:rsidRPr="00E83ACD" w:rsidRDefault="002A0FE0" w:rsidP="0050339B">
            <w:pPr>
              <w:pStyle w:val="NoSpacing"/>
              <w:bidi/>
              <w:rPr>
                <w:rFonts w:cs="Traditional Arabic"/>
                <w:rtl/>
                <w:lang w:bidi="ar-OM"/>
              </w:rPr>
            </w:pPr>
          </w:p>
          <w:p w:rsidR="002A0FE0" w:rsidRPr="00E83ACD" w:rsidRDefault="002A0FE0" w:rsidP="0050339B">
            <w:pPr>
              <w:pStyle w:val="NoSpacing"/>
              <w:bidi/>
              <w:rPr>
                <w:rFonts w:cs="Traditional Arabic"/>
                <w:rtl/>
                <w:lang w:bidi="ar-OM"/>
              </w:rPr>
            </w:pPr>
            <w:r w:rsidRPr="00E83ACD">
              <w:rPr>
                <w:rFonts w:cs="Traditional Arabic" w:hint="eastAsia"/>
                <w:rtl/>
                <w:lang w:bidi="ar-OM"/>
              </w:rPr>
              <w:t>توقيع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ولي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الأمر</w:t>
            </w:r>
            <w:r w:rsidRPr="00E83ACD">
              <w:rPr>
                <w:rFonts w:cs="Traditional Arabic"/>
                <w:rtl/>
                <w:lang w:bidi="ar-OM"/>
              </w:rPr>
              <w:t xml:space="preserve">:............................ </w:t>
            </w:r>
            <w:r w:rsidRPr="00E83ACD">
              <w:rPr>
                <w:rFonts w:cs="Traditional Arabic" w:hint="eastAsia"/>
                <w:rtl/>
                <w:lang w:bidi="ar-OM"/>
              </w:rPr>
              <w:t>رقم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الهاتف</w:t>
            </w:r>
            <w:r w:rsidRPr="00E83ACD">
              <w:rPr>
                <w:rFonts w:cs="Traditional Arabic"/>
                <w:rtl/>
                <w:lang w:bidi="ar-OM"/>
              </w:rPr>
              <w:t xml:space="preserve">:............................     </w:t>
            </w:r>
            <w:r w:rsidRPr="00E83ACD">
              <w:rPr>
                <w:rFonts w:cs="Traditional Arabic" w:hint="eastAsia"/>
                <w:rtl/>
                <w:lang w:bidi="ar-OM"/>
              </w:rPr>
              <w:t>التاريخ</w:t>
            </w:r>
            <w:r w:rsidRPr="00E83ACD">
              <w:rPr>
                <w:rFonts w:cs="Traditional Arabic"/>
                <w:rtl/>
                <w:lang w:bidi="ar-OM"/>
              </w:rPr>
              <w:t>................................</w:t>
            </w:r>
          </w:p>
          <w:p w:rsidR="002A0FE0" w:rsidRPr="004C314E" w:rsidRDefault="002A0FE0" w:rsidP="0050339B">
            <w:pPr>
              <w:pStyle w:val="NoSpacing"/>
              <w:bidi/>
              <w:rPr>
                <w:rFonts w:cs="Traditional Arabic"/>
                <w:rtl/>
                <w:lang w:bidi="ar-OM"/>
              </w:rPr>
            </w:pPr>
          </w:p>
          <w:p w:rsidR="002A0FE0" w:rsidRPr="00E83ACD" w:rsidRDefault="002A0FE0" w:rsidP="0050339B">
            <w:pPr>
              <w:pStyle w:val="NoSpacing"/>
              <w:bidi/>
              <w:rPr>
                <w:rFonts w:hint="cs"/>
                <w:b/>
                <w:bCs/>
                <w:u w:val="single"/>
                <w:rtl/>
                <w:lang w:bidi="ar-OM"/>
              </w:rPr>
            </w:pP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ملاحظة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: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يجب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إرفاق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نسخة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من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بطاقة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ولي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الأمر</w:t>
            </w:r>
            <w:r w:rsidR="00D6163E">
              <w:rPr>
                <w:rFonts w:cs="Traditional Arabic"/>
                <w:b/>
                <w:bCs/>
                <w:lang w:bidi="ar-OM"/>
              </w:rPr>
              <w:t xml:space="preserve"> </w:t>
            </w:r>
            <w:r w:rsidR="00D6163E">
              <w:rPr>
                <w:rFonts w:cs="Traditional Arabic" w:hint="cs"/>
                <w:b/>
                <w:bCs/>
                <w:rtl/>
                <w:lang w:bidi="ar-OM"/>
              </w:rPr>
              <w:t xml:space="preserve"> ونسخة من جواز سفر الطالب/الطالبة</w:t>
            </w:r>
            <w:bookmarkStart w:id="0" w:name="_GoBack"/>
            <w:bookmarkEnd w:id="0"/>
            <w:r w:rsidR="00D6163E">
              <w:rPr>
                <w:rFonts w:cs="Traditional Arabic" w:hint="cs"/>
                <w:b/>
                <w:bCs/>
                <w:rtl/>
                <w:lang w:bidi="ar-OM"/>
              </w:rPr>
              <w:t>.</w:t>
            </w:r>
          </w:p>
        </w:tc>
      </w:tr>
      <w:tr w:rsidR="002A0FE0" w:rsidRPr="00E83ACD" w:rsidTr="0050339B">
        <w:tc>
          <w:tcPr>
            <w:tcW w:w="9733" w:type="dxa"/>
            <w:gridSpan w:val="4"/>
            <w:shd w:val="clear" w:color="auto" w:fill="CCCCCC"/>
          </w:tcPr>
          <w:p w:rsidR="002A0FE0" w:rsidRPr="00CB01FA" w:rsidRDefault="002A0FE0" w:rsidP="0050339B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</w:rPr>
            </w:pP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استخدام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مكتب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مساعد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الرئيس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للعلاقات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 xml:space="preserve"> </w:t>
            </w:r>
            <w:r w:rsidRPr="00CB01FA">
              <w:rPr>
                <w:rFonts w:cs="Traditional Arabic" w:hint="eastAsia"/>
                <w:b/>
                <w:bCs/>
                <w:sz w:val="24"/>
                <w:szCs w:val="24"/>
                <w:u w:val="single"/>
                <w:rtl/>
                <w:lang w:bidi="ar-OM"/>
              </w:rPr>
              <w:t>الخارجية</w:t>
            </w:r>
            <w:r w:rsidRPr="00CB01FA">
              <w:rPr>
                <w:rFonts w:cs="Traditional Arabic"/>
                <w:b/>
                <w:bCs/>
                <w:sz w:val="24"/>
                <w:szCs w:val="24"/>
                <w:u w:val="single"/>
                <w:rtl/>
                <w:lang w:bidi="ar-OM"/>
              </w:rPr>
              <w:t>:</w:t>
            </w:r>
          </w:p>
        </w:tc>
      </w:tr>
      <w:tr w:rsidR="002A0FE0" w:rsidRPr="00E83ACD" w:rsidTr="0050339B">
        <w:trPr>
          <w:trHeight w:val="350"/>
        </w:trPr>
        <w:tc>
          <w:tcPr>
            <w:tcW w:w="9733" w:type="dxa"/>
            <w:gridSpan w:val="4"/>
          </w:tcPr>
          <w:p w:rsidR="002A0FE0" w:rsidRPr="00E83ACD" w:rsidRDefault="002A0FE0" w:rsidP="0050339B">
            <w:pPr>
              <w:bidi/>
              <w:spacing w:line="360" w:lineRule="auto"/>
              <w:rPr>
                <w:rFonts w:cs="Traditional Arabic"/>
                <w:b/>
                <w:bCs/>
                <w:u w:val="single"/>
                <w:rtl/>
                <w:lang w:bidi="ar-OM"/>
              </w:rPr>
            </w:pPr>
            <w:r>
              <w:rPr>
                <w:rFonts w:cs="Traditional Arabic" w:hint="eastAsia"/>
                <w:b/>
                <w:bCs/>
                <w:u w:val="single"/>
                <w:rtl/>
                <w:lang w:bidi="ar-OM"/>
              </w:rPr>
              <w:t>نتيجة</w:t>
            </w:r>
            <w:r w:rsidRPr="00E83ACD">
              <w:rPr>
                <w:rFonts w:cs="Traditional Arabic"/>
                <w:b/>
                <w:bCs/>
                <w:u w:val="single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b/>
                <w:bCs/>
                <w:u w:val="single"/>
                <w:rtl/>
                <w:lang w:bidi="ar-OM"/>
              </w:rPr>
              <w:t>المقابلة</w:t>
            </w:r>
            <w:r w:rsidRPr="00E83ACD">
              <w:rPr>
                <w:rFonts w:cs="Traditional Arabic"/>
                <w:b/>
                <w:bCs/>
                <w:u w:val="single"/>
                <w:rtl/>
                <w:lang w:bidi="ar-OM"/>
              </w:rPr>
              <w:t>:</w:t>
            </w:r>
          </w:p>
          <w:p w:rsidR="002A0FE0" w:rsidRPr="00E83ACD" w:rsidRDefault="002A0FE0" w:rsidP="0050339B">
            <w:pPr>
              <w:bidi/>
              <w:spacing w:line="360" w:lineRule="auto"/>
              <w:rPr>
                <w:rFonts w:cs="Traditional Arabic"/>
                <w:rtl/>
                <w:lang w:bidi="ar-OM"/>
              </w:rPr>
            </w:pPr>
            <w:r w:rsidRPr="00E83ACD">
              <w:rPr>
                <w:rFonts w:ascii="Tahoma" w:hAnsi="Tahoma" w:cs="Tahoma"/>
                <w:rtl/>
                <w:lang w:bidi="ar-OM"/>
              </w:rPr>
              <w:t>۝</w:t>
            </w:r>
            <w:r w:rsidRPr="00E83ACD">
              <w:rPr>
                <w:rFonts w:cs="Traditional Arabic" w:hint="eastAsia"/>
                <w:rtl/>
                <w:lang w:bidi="ar-OM"/>
              </w:rPr>
              <w:t>تم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اجتياز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المقابلة</w:t>
            </w:r>
            <w:r w:rsidRPr="00E83ACD">
              <w:rPr>
                <w:rFonts w:cs="Traditional Arabic"/>
                <w:rtl/>
                <w:lang w:bidi="ar-OM"/>
              </w:rPr>
              <w:t xml:space="preserve">                           </w:t>
            </w:r>
            <w:r w:rsidRPr="00E83ACD">
              <w:rPr>
                <w:rFonts w:ascii="Tahoma" w:hAnsi="Tahoma" w:cs="Tahoma"/>
                <w:rtl/>
                <w:lang w:bidi="ar-OM"/>
              </w:rPr>
              <w:t>۝</w:t>
            </w:r>
            <w:r w:rsidRPr="00E83ACD">
              <w:rPr>
                <w:rFonts w:cs="Traditional Arabic" w:hint="eastAsia"/>
                <w:rtl/>
                <w:lang w:bidi="ar-OM"/>
              </w:rPr>
              <w:t>لم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يتم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اجتياز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المقابلة</w:t>
            </w:r>
          </w:p>
          <w:p w:rsidR="002A0FE0" w:rsidRPr="00E83ACD" w:rsidRDefault="002A0FE0" w:rsidP="0050339B">
            <w:pPr>
              <w:bidi/>
              <w:spacing w:line="360" w:lineRule="auto"/>
              <w:jc w:val="center"/>
              <w:rPr>
                <w:rFonts w:cs="Traditional Arabic"/>
                <w:rtl/>
                <w:lang w:bidi="ar-OM"/>
              </w:rPr>
            </w:pPr>
            <w:r w:rsidRPr="00E83ACD">
              <w:rPr>
                <w:rFonts w:cs="Traditional Arabic"/>
                <w:rtl/>
                <w:lang w:bidi="ar-OM"/>
              </w:rPr>
              <w:t xml:space="preserve">                                                                                                    </w:t>
            </w:r>
            <w:r w:rsidRPr="00E83ACD">
              <w:rPr>
                <w:rFonts w:cs="Traditional Arabic" w:hint="eastAsia"/>
                <w:rtl/>
                <w:lang w:bidi="ar-OM"/>
              </w:rPr>
              <w:t>مساعد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الرئيس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للعلاقات</w:t>
            </w:r>
            <w:r w:rsidRPr="00E83ACD">
              <w:rPr>
                <w:rFonts w:cs="Traditional Arabic"/>
                <w:rtl/>
                <w:lang w:bidi="ar-OM"/>
              </w:rPr>
              <w:t xml:space="preserve"> </w:t>
            </w:r>
            <w:r w:rsidRPr="00E83ACD">
              <w:rPr>
                <w:rFonts w:cs="Traditional Arabic" w:hint="eastAsia"/>
                <w:rtl/>
                <w:lang w:bidi="ar-OM"/>
              </w:rPr>
              <w:t>الخارجية</w:t>
            </w:r>
          </w:p>
        </w:tc>
      </w:tr>
    </w:tbl>
    <w:p w:rsidR="002A0FE0" w:rsidRPr="00677285" w:rsidRDefault="002A0FE0" w:rsidP="002A0FE0">
      <w:pPr>
        <w:rPr>
          <w:rFonts w:cs="Traditional Arabic"/>
          <w:lang w:bidi="ar-OM"/>
        </w:rPr>
      </w:pPr>
    </w:p>
    <w:p w:rsidR="002A0FE0" w:rsidRDefault="002A0FE0" w:rsidP="002A0FE0">
      <w:pPr>
        <w:rPr>
          <w:rFonts w:cs="Traditional Arabic"/>
          <w:rtl/>
          <w:lang w:bidi="ar-OM"/>
        </w:rPr>
      </w:pPr>
    </w:p>
    <w:p w:rsidR="0089593C" w:rsidRPr="002A0FE0" w:rsidRDefault="0089593C" w:rsidP="002A0FE0"/>
    <w:sectPr w:rsidR="0089593C" w:rsidRPr="002A0FE0" w:rsidSect="00AA39F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E"/>
    <w:rsid w:val="002A0FE0"/>
    <w:rsid w:val="002E521B"/>
    <w:rsid w:val="003D4626"/>
    <w:rsid w:val="004B452E"/>
    <w:rsid w:val="00677285"/>
    <w:rsid w:val="007B7B38"/>
    <w:rsid w:val="0089593C"/>
    <w:rsid w:val="0095762D"/>
    <w:rsid w:val="00AA39F0"/>
    <w:rsid w:val="00CF221E"/>
    <w:rsid w:val="00D6163E"/>
    <w:rsid w:val="00E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KHAMIS ALFARSI</dc:creator>
  <cp:keywords/>
  <dc:description/>
  <cp:lastModifiedBy>ASMA KHAMIS ALFARSI</cp:lastModifiedBy>
  <cp:revision>10</cp:revision>
  <cp:lastPrinted>2014-01-23T05:30:00Z</cp:lastPrinted>
  <dcterms:created xsi:type="dcterms:W3CDTF">2011-11-20T06:30:00Z</dcterms:created>
  <dcterms:modified xsi:type="dcterms:W3CDTF">2014-01-23T05:43:00Z</dcterms:modified>
</cp:coreProperties>
</file>